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b/>
          <w:sz w:val="24"/>
          <w:szCs w:val="24"/>
          <w:lang w:eastAsia="hr-HR"/>
        </w:rPr>
        <w:t>OSNOVNA ŠKOLA BRAĆA RIBAR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>Športska 3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>POSEDARJE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>KLASA: 621-01/19-01/05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>URBROJ: 2198-1-23-19-01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>Zagreb, 26. studenog 2019. godine</w:t>
      </w:r>
    </w:p>
    <w:p w:rsidR="004E712A" w:rsidRPr="003A532D" w:rsidRDefault="004E712A" w:rsidP="004E712A">
      <w:pPr>
        <w:spacing w:after="0"/>
        <w:rPr>
          <w:rFonts w:ascii="Times New Roman" w:hAnsi="Times New Roman"/>
          <w:sz w:val="24"/>
          <w:szCs w:val="24"/>
        </w:rPr>
      </w:pPr>
    </w:p>
    <w:p w:rsidR="004E712A" w:rsidRPr="003A532D" w:rsidRDefault="004E712A" w:rsidP="004E712A">
      <w:pPr>
        <w:spacing w:after="0"/>
        <w:rPr>
          <w:rFonts w:ascii="Times New Roman" w:hAnsi="Times New Roman"/>
          <w:sz w:val="24"/>
          <w:szCs w:val="24"/>
        </w:rPr>
      </w:pP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>Na temelju članka 14. stavka 8. Pravilnika o izvođenju izleta, ekskurzija i drugih odgojno-obrazovnih aktivnosti izvan škole (Narodne novine, broj 67/14 i 81/15) Povjerenstvo za provedbu javnog poziva i izbor najpovoljnije ponude za organizaciju izvanučioničke nastave</w:t>
      </w:r>
      <w:r w:rsidR="00901C6F">
        <w:rPr>
          <w:rFonts w:ascii="Times New Roman" w:eastAsia="Times New Roman" w:hAnsi="Times New Roman"/>
          <w:sz w:val="24"/>
          <w:szCs w:val="24"/>
          <w:lang w:eastAsia="hr-HR"/>
        </w:rPr>
        <w:t xml:space="preserve"> donosi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12A" w:rsidRPr="003A532D" w:rsidRDefault="004E712A" w:rsidP="004E7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>O D L U K U</w:t>
      </w:r>
    </w:p>
    <w:p w:rsidR="004E712A" w:rsidRPr="003A532D" w:rsidRDefault="004E712A" w:rsidP="004E71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 xml:space="preserve">o poništenju Javnog poziva broj 001/2019 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12A" w:rsidRPr="003A532D" w:rsidRDefault="004E712A" w:rsidP="004E7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>1. Poništava se Javni poziv broj 001/2019 za organizaciju višednevne izvanučioničke nastave u Istru, objavljen dana 30. listopada 2019. godine na web stranici Škole</w:t>
      </w:r>
      <w:r w:rsidR="003A532D" w:rsidRPr="003A532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A532D" w:rsidRPr="003A532D">
        <w:rPr>
          <w:rFonts w:ascii="Times New Roman" w:hAnsi="Times New Roman"/>
        </w:rPr>
        <w:t>zbog propusta u proceduri propisanoj Pravilnikom o izvođenju izleta i ekskurzija i drugih odgojno-obrazovnih aktivnosti izvan škole</w:t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A532D">
        <w:rPr>
          <w:rFonts w:ascii="Times New Roman" w:eastAsia="Times New Roman" w:hAnsi="Times New Roman"/>
          <w:sz w:val="24"/>
          <w:szCs w:val="24"/>
          <w:lang w:eastAsia="hr-HR"/>
        </w:rPr>
        <w:t>(NN 67/14, 81/15).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12A" w:rsidRPr="003A532D" w:rsidRDefault="004E712A" w:rsidP="004E71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>2. Ova odluka stupa na snagu danom donošenja.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E712A" w:rsidRPr="003A532D" w:rsidRDefault="003A532D" w:rsidP="004E712A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</w:p>
    <w:p w:rsidR="004E712A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</w:t>
      </w:r>
      <w:r w:rsidR="003A532D">
        <w:rPr>
          <w:rFonts w:ascii="Times New Roman" w:eastAsia="Times New Roman" w:hAnsi="Times New Roman"/>
          <w:sz w:val="24"/>
          <w:szCs w:val="24"/>
          <w:lang w:eastAsia="hr-HR"/>
        </w:rPr>
        <w:t>Predsjednica</w:t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 xml:space="preserve"> Povjerenstva</w:t>
      </w:r>
    </w:p>
    <w:p w:rsidR="003A532D" w:rsidRPr="003A532D" w:rsidRDefault="003A532D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Dina Pržić</w:t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4E712A" w:rsidRPr="003A532D" w:rsidRDefault="004E712A" w:rsidP="004E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3A532D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712A"/>
    <w:rsid w:val="00090262"/>
    <w:rsid w:val="003A532D"/>
    <w:rsid w:val="004E712A"/>
    <w:rsid w:val="00764D5A"/>
    <w:rsid w:val="00901C6F"/>
    <w:rsid w:val="00FB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2019-11-26T10:15:00Z</dcterms:created>
  <dcterms:modified xsi:type="dcterms:W3CDTF">2019-11-26T10:15:00Z</dcterms:modified>
</cp:coreProperties>
</file>